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F8" w:rsidRPr="009A05F8" w:rsidRDefault="009A05F8" w:rsidP="009A05F8">
      <w:pPr>
        <w:pStyle w:val="a3"/>
        <w:spacing w:line="20" w:lineRule="atLeast"/>
        <w:ind w:left="0"/>
        <w:jc w:val="right"/>
        <w:rPr>
          <w:i/>
        </w:rPr>
      </w:pPr>
      <w:r w:rsidRPr="009A05F8">
        <w:rPr>
          <w:i/>
        </w:rPr>
        <w:t>ПРОЄКТ №9</w:t>
      </w:r>
    </w:p>
    <w:p w:rsidR="00A525DE" w:rsidRPr="00A525DE" w:rsidRDefault="009A05F8" w:rsidP="009A05F8">
      <w:pPr>
        <w:pStyle w:val="a3"/>
        <w:spacing w:line="20" w:lineRule="atLeast"/>
        <w:ind w:left="0"/>
        <w:jc w:val="center"/>
        <w:rPr>
          <w:b/>
        </w:rPr>
      </w:pPr>
      <w:r>
        <w:rPr>
          <w:b/>
        </w:rPr>
        <w:t>Довідка п</w:t>
      </w:r>
      <w:r w:rsidR="00A525DE" w:rsidRPr="00A525DE">
        <w:rPr>
          <w:b/>
        </w:rPr>
        <w:t>ро  підсумки розгляду звернень громадя</w:t>
      </w:r>
      <w:r>
        <w:rPr>
          <w:b/>
        </w:rPr>
        <w:t>н до відділу освіти за 2020 рік</w:t>
      </w:r>
    </w:p>
    <w:p w:rsidR="00A525DE" w:rsidRPr="00A525DE" w:rsidRDefault="00A525DE" w:rsidP="00A525DE">
      <w:pPr>
        <w:pStyle w:val="a3"/>
        <w:spacing w:line="20" w:lineRule="atLeast"/>
        <w:ind w:left="0"/>
        <w:jc w:val="both"/>
        <w:rPr>
          <w:b/>
        </w:rPr>
      </w:pPr>
    </w:p>
    <w:p w:rsidR="00A525DE" w:rsidRPr="00A525DE" w:rsidRDefault="00A525DE" w:rsidP="00A525DE">
      <w:pPr>
        <w:pStyle w:val="a3"/>
        <w:spacing w:line="20" w:lineRule="atLeast"/>
        <w:ind w:left="0"/>
        <w:jc w:val="both"/>
      </w:pPr>
      <w:r w:rsidRPr="00A525DE">
        <w:t>За 2020 рік до відділу надійшло 4 звернень громадян:</w:t>
      </w:r>
    </w:p>
    <w:p w:rsidR="00A525DE" w:rsidRPr="00A525DE" w:rsidRDefault="00A525DE" w:rsidP="00A525DE">
      <w:pPr>
        <w:pStyle w:val="a3"/>
        <w:spacing w:line="20" w:lineRule="atLeast"/>
        <w:ind w:left="0"/>
        <w:jc w:val="both"/>
      </w:pPr>
    </w:p>
    <w:p w:rsidR="00A525DE" w:rsidRPr="005A6FA3" w:rsidRDefault="00A525DE" w:rsidP="009A05F8">
      <w:pPr>
        <w:pStyle w:val="a3"/>
        <w:numPr>
          <w:ilvl w:val="0"/>
          <w:numId w:val="2"/>
        </w:numPr>
        <w:spacing w:line="20" w:lineRule="atLeast"/>
        <w:ind w:left="0"/>
        <w:jc w:val="both"/>
      </w:pPr>
      <w:r w:rsidRPr="00A525DE">
        <w:t xml:space="preserve">14 лютого 2020 р. надійшов колективний запит директору </w:t>
      </w:r>
      <w:r w:rsidR="001667AC">
        <w:t>ОЗО «Ржищівський ліцей «Лідер»</w:t>
      </w:r>
      <w:r w:rsidRPr="00A525DE">
        <w:t xml:space="preserve"> Любич В.М. від жителя м.Ржищів Шорохова С.І. та депутатів Ржищівської міької ради Карачуна О.В. і Ярошкевича А.В., який вона перенаправила до відділу освіти. В ньому було прохання дати пояснення щодо  облаштування траншеї, укладки та засипки каналізаційної труби довжиною 250-300м. В доданому акті було акцентовано на те, що труба повинна була бути діаметром 160 - 230 мм, а засипається - </w:t>
      </w:r>
      <w:r w:rsidRPr="00A525DE">
        <w:sym w:font="Symbol" w:char="F0C6"/>
      </w:r>
      <w:r w:rsidRPr="00A525DE">
        <w:t xml:space="preserve"> 63 мм. </w:t>
      </w:r>
      <w:r w:rsidRPr="005A6FA3">
        <w:t xml:space="preserve">Начальник </w:t>
      </w:r>
      <w:r w:rsidRPr="005A6FA3">
        <w:rPr>
          <w:shd w:val="clear" w:color="auto" w:fill="FFFFFF"/>
        </w:rPr>
        <w:t>відділу комунального господарства та роботи з об'єднаннями співвласників багатоквартирних будинків міської ради Дідиченко В.В. та головний спеціаліст цього відділу Дзюба А.О. відмовились надати їм акти на скриті роботи та показати проект.</w:t>
      </w:r>
    </w:p>
    <w:p w:rsidR="00A525DE" w:rsidRPr="00A525DE" w:rsidRDefault="00A525DE" w:rsidP="00A525DE">
      <w:pPr>
        <w:spacing w:after="0" w:line="20" w:lineRule="atLeast"/>
        <w:jc w:val="both"/>
        <w:rPr>
          <w:rFonts w:ascii="Times New Roman" w:eastAsia="Calibri" w:hAnsi="Times New Roman" w:cs="Times New Roman"/>
          <w:sz w:val="24"/>
          <w:szCs w:val="24"/>
        </w:rPr>
      </w:pPr>
      <w:r w:rsidRPr="00A525DE">
        <w:rPr>
          <w:rFonts w:ascii="Times New Roman" w:hAnsi="Times New Roman" w:cs="Times New Roman"/>
          <w:sz w:val="24"/>
          <w:szCs w:val="24"/>
        </w:rPr>
        <w:t xml:space="preserve">25 лютого 2020 р. вих № 01-7/100 </w:t>
      </w:r>
      <w:r w:rsidRPr="00A525DE">
        <w:rPr>
          <w:rFonts w:ascii="Times New Roman" w:eastAsia="Calibri" w:hAnsi="Times New Roman" w:cs="Times New Roman"/>
          <w:sz w:val="24"/>
          <w:szCs w:val="24"/>
        </w:rPr>
        <w:t xml:space="preserve">депутатам Ржищівської міської ради Ярошкевичу А.В., Карачуну О.В. та Шорохову С.І </w:t>
      </w:r>
      <w:r w:rsidRPr="00A525DE">
        <w:rPr>
          <w:rFonts w:ascii="Times New Roman" w:hAnsi="Times New Roman" w:cs="Times New Roman"/>
          <w:sz w:val="24"/>
          <w:szCs w:val="24"/>
        </w:rPr>
        <w:t xml:space="preserve">була надана відповідь про </w:t>
      </w:r>
      <w:r w:rsidRPr="00A525DE">
        <w:rPr>
          <w:rFonts w:ascii="Times New Roman" w:eastAsia="Calibri" w:hAnsi="Times New Roman" w:cs="Times New Roman"/>
          <w:sz w:val="24"/>
          <w:szCs w:val="24"/>
        </w:rPr>
        <w:t xml:space="preserve">наступне: в </w:t>
      </w:r>
      <w:r w:rsidR="005A6FA3" w:rsidRPr="00A525DE">
        <w:rPr>
          <w:rFonts w:ascii="Times New Roman" w:eastAsia="Calibri" w:hAnsi="Times New Roman" w:cs="Times New Roman"/>
          <w:sz w:val="24"/>
          <w:szCs w:val="24"/>
        </w:rPr>
        <w:t xml:space="preserve">ОЗО </w:t>
      </w:r>
      <w:r w:rsidR="005A6FA3">
        <w:rPr>
          <w:rFonts w:ascii="Times New Roman" w:eastAsia="Calibri" w:hAnsi="Times New Roman" w:cs="Times New Roman"/>
          <w:sz w:val="24"/>
          <w:szCs w:val="24"/>
        </w:rPr>
        <w:t>Ржищівський</w:t>
      </w:r>
      <w:r w:rsidRPr="00A525DE">
        <w:rPr>
          <w:rFonts w:ascii="Times New Roman" w:eastAsia="Calibri" w:hAnsi="Times New Roman" w:cs="Times New Roman"/>
          <w:sz w:val="24"/>
          <w:szCs w:val="24"/>
        </w:rPr>
        <w:t xml:space="preserve"> ліцеї «Лідер» потребувала ремонту каналізаційна система. Ремонт проводиться господарським способом із залученням організацій міста та фахівців з водопостачання і водовідведення. За рахунок відділу освіти здійснюється придбання необхідних матеріали, а  роботи проводяться безкоштовно організацією, яка виконує ремонт системи водопостачання в місті Ржищів. </w:t>
      </w:r>
    </w:p>
    <w:p w:rsidR="00A525DE" w:rsidRPr="00A525DE" w:rsidRDefault="00A525DE" w:rsidP="00A525DE">
      <w:pPr>
        <w:spacing w:after="0" w:line="20" w:lineRule="atLeast"/>
        <w:jc w:val="both"/>
        <w:rPr>
          <w:rFonts w:ascii="Times New Roman" w:eastAsia="Calibri" w:hAnsi="Times New Roman" w:cs="Times New Roman"/>
          <w:sz w:val="24"/>
          <w:szCs w:val="24"/>
        </w:rPr>
      </w:pPr>
      <w:r w:rsidRPr="00A525DE">
        <w:rPr>
          <w:rFonts w:ascii="Times New Roman" w:eastAsia="Calibri" w:hAnsi="Times New Roman" w:cs="Times New Roman"/>
          <w:sz w:val="24"/>
          <w:szCs w:val="24"/>
        </w:rPr>
        <w:t>Прокладання труби діаметром 63 мм обумовлено технічними характеристиками фекального насосу, який обладнаний спеціальними ножами для подрібнення фекалій, працюватиме в автоматичному режимі  та передбачено змонтувати його в проектуємому герметичному септику з пластику</w:t>
      </w:r>
    </w:p>
    <w:p w:rsidR="00A525DE" w:rsidRPr="00A525DE" w:rsidRDefault="00A525DE" w:rsidP="00A525DE">
      <w:pPr>
        <w:spacing w:after="0" w:line="20" w:lineRule="atLeast"/>
        <w:jc w:val="both"/>
        <w:rPr>
          <w:rFonts w:ascii="Times New Roman" w:eastAsia="Calibri" w:hAnsi="Times New Roman" w:cs="Times New Roman"/>
          <w:sz w:val="24"/>
          <w:szCs w:val="24"/>
        </w:rPr>
      </w:pPr>
    </w:p>
    <w:p w:rsidR="00A525DE" w:rsidRPr="00A525DE" w:rsidRDefault="005A6FA3" w:rsidP="005A6FA3">
      <w:pPr>
        <w:pStyle w:val="a3"/>
        <w:spacing w:line="20" w:lineRule="atLeast"/>
        <w:ind w:left="0"/>
        <w:jc w:val="both"/>
      </w:pPr>
      <w:r>
        <w:t>1</w:t>
      </w:r>
      <w:r w:rsidR="00A525DE" w:rsidRPr="00A525DE">
        <w:t>1 вересня 2020 р. надійшло звернення за вих. № 11 – 20 від 07 вересня 2020 р. від депутата Ржищівської міської ради Білика Я.О. щодо вільного доступу дітей та дорослих до футбольних полів, тренажерного майданчика та фізкультурно-оздоровчого комплексу.</w:t>
      </w:r>
    </w:p>
    <w:p w:rsidR="00A525DE" w:rsidRPr="00A525DE" w:rsidRDefault="00A525DE" w:rsidP="00A525DE">
      <w:pPr>
        <w:spacing w:after="0" w:line="20" w:lineRule="atLeast"/>
        <w:jc w:val="both"/>
        <w:rPr>
          <w:rFonts w:ascii="Times New Roman" w:eastAsia="Calibri" w:hAnsi="Times New Roman" w:cs="Times New Roman"/>
          <w:sz w:val="24"/>
          <w:szCs w:val="24"/>
          <w:lang w:eastAsia="ru-RU"/>
        </w:rPr>
      </w:pPr>
      <w:r w:rsidRPr="00A525DE">
        <w:rPr>
          <w:rFonts w:ascii="Times New Roman" w:hAnsi="Times New Roman" w:cs="Times New Roman"/>
          <w:sz w:val="24"/>
          <w:szCs w:val="24"/>
        </w:rPr>
        <w:t>16 вересня 2020 р. за № 01-27/488 була надана відповідь про наступне: «</w:t>
      </w:r>
      <w:r w:rsidRPr="00A525DE">
        <w:rPr>
          <w:rFonts w:ascii="Times New Roman" w:eastAsia="Calibri" w:hAnsi="Times New Roman" w:cs="Times New Roman"/>
          <w:sz w:val="24"/>
          <w:szCs w:val="24"/>
          <w:lang w:eastAsia="ru-RU"/>
        </w:rPr>
        <w:t xml:space="preserve"> В ОЗО «Ржищівський ліцей «Лідер» тривають роботи щодо облаштування міні-футбольного поля та тренажерного майданчика, які в свою чергу будуть використовуватись для занять фізичної культури, спортивних секцій і груп продовженого дня. Поле ще не здане в експлуатацію. А надалі, це буде  власність ліцею, за яку несе відповідальність матеріально відповідальна особа, і директор сам приймає рішення про те, хто там буде займатися. </w:t>
      </w:r>
    </w:p>
    <w:p w:rsidR="00A525DE" w:rsidRPr="00A525DE" w:rsidRDefault="00A525DE" w:rsidP="00A525DE">
      <w:pPr>
        <w:spacing w:after="0" w:line="20" w:lineRule="atLeast"/>
        <w:jc w:val="both"/>
        <w:rPr>
          <w:rFonts w:ascii="Times New Roman" w:eastAsia="Calibri" w:hAnsi="Times New Roman" w:cs="Times New Roman"/>
          <w:sz w:val="24"/>
          <w:szCs w:val="24"/>
          <w:lang w:eastAsia="ru-RU"/>
        </w:rPr>
      </w:pPr>
      <w:r w:rsidRPr="00A525DE">
        <w:rPr>
          <w:rFonts w:ascii="Times New Roman" w:eastAsia="Calibri" w:hAnsi="Times New Roman" w:cs="Times New Roman"/>
          <w:sz w:val="24"/>
          <w:szCs w:val="24"/>
          <w:lang w:eastAsia="ru-RU"/>
        </w:rPr>
        <w:t>З приводу фізкультурно-оздоровчого комплексу, то ще з 2016 року будівля передана рішенням сесії міської ради у власність Ржищівської ДЮСШ для проведення секційних занять. Цим же рішенням переданий і стадіон.</w:t>
      </w:r>
    </w:p>
    <w:p w:rsidR="00A525DE" w:rsidRPr="00A525DE" w:rsidRDefault="00A525DE" w:rsidP="00A525DE">
      <w:pPr>
        <w:spacing w:after="0" w:line="20" w:lineRule="atLeast"/>
        <w:jc w:val="both"/>
        <w:rPr>
          <w:rFonts w:ascii="Times New Roman" w:eastAsia="Calibri" w:hAnsi="Times New Roman" w:cs="Times New Roman"/>
          <w:sz w:val="24"/>
          <w:szCs w:val="24"/>
          <w:lang w:eastAsia="ru-RU"/>
        </w:rPr>
      </w:pPr>
      <w:r w:rsidRPr="00A525DE">
        <w:rPr>
          <w:rFonts w:ascii="Times New Roman" w:eastAsia="Calibri" w:hAnsi="Times New Roman" w:cs="Times New Roman"/>
          <w:sz w:val="24"/>
          <w:szCs w:val="24"/>
          <w:lang w:eastAsia="ru-RU"/>
        </w:rPr>
        <w:t>Виходячи зі складної епідеміологічної ситуації в країні, перебування вихованців в спортивній школі  здійснюється згідно вимог постанови Головного санітарного лікаря України (по 10 осіб на занятті) та з дотриманням всіх інших карантинних вимог, що в свою чергу унеможливлює вхід на територію сторонніх осіб. Заняття розпочинаються з 12.00 год. і тривають до 19.00 год. В закладах загальної середньої освіти освітній процес розпочинається з 8.00 год. до 18 год. (групи продовженого дня).</w:t>
      </w:r>
    </w:p>
    <w:p w:rsidR="00A525DE" w:rsidRPr="00A525DE" w:rsidRDefault="00A525DE" w:rsidP="00A525DE">
      <w:pPr>
        <w:spacing w:after="0" w:line="20" w:lineRule="atLeast"/>
        <w:jc w:val="both"/>
        <w:rPr>
          <w:rFonts w:ascii="Times New Roman" w:eastAsia="Calibri" w:hAnsi="Times New Roman" w:cs="Times New Roman"/>
          <w:sz w:val="24"/>
          <w:szCs w:val="24"/>
          <w:lang w:eastAsia="ru-RU"/>
        </w:rPr>
      </w:pPr>
      <w:r w:rsidRPr="00A525DE">
        <w:rPr>
          <w:rFonts w:ascii="Times New Roman" w:eastAsia="Calibri" w:hAnsi="Times New Roman" w:cs="Times New Roman"/>
          <w:sz w:val="24"/>
          <w:szCs w:val="24"/>
          <w:lang w:eastAsia="ru-RU"/>
        </w:rPr>
        <w:t>Відповідальність за все, що відбувається на території закладів освіти (несправність спортивних споруд, нещасні випадки з учасниками освітнього процесу і таке ін.) несуть керівники цих закладів».</w:t>
      </w:r>
    </w:p>
    <w:p w:rsidR="00A525DE" w:rsidRPr="00A525DE" w:rsidRDefault="00A525DE" w:rsidP="004819AF">
      <w:pPr>
        <w:pStyle w:val="a3"/>
        <w:spacing w:line="20" w:lineRule="atLeast"/>
        <w:ind w:left="0"/>
        <w:jc w:val="both"/>
      </w:pPr>
      <w:r w:rsidRPr="00A525DE">
        <w:t>19 листопадая 2020 р. на «гарячу лінію» Київської обласної державної адміністрації (реєстраційий № ТР-11604344) надійшов телефонний дзвінок від Тріщун В.В. з проханням вжити необхідних заходів для забезпечення на період карантину дистанційної форми навчання у ОЗО «Ржищівський ліцей «Лідер» з метою запобігання захворюванню учнів на Ковід.</w:t>
      </w:r>
    </w:p>
    <w:p w:rsidR="00A525DE" w:rsidRPr="00A525DE" w:rsidRDefault="00A525DE" w:rsidP="00A525DE">
      <w:pPr>
        <w:pStyle w:val="a3"/>
        <w:spacing w:line="20" w:lineRule="atLeast"/>
        <w:ind w:left="0"/>
        <w:jc w:val="both"/>
      </w:pPr>
    </w:p>
    <w:p w:rsidR="00A525DE" w:rsidRPr="00A525DE" w:rsidRDefault="00A525DE" w:rsidP="00A525DE">
      <w:pPr>
        <w:spacing w:after="0" w:line="20" w:lineRule="atLeast"/>
        <w:jc w:val="both"/>
        <w:rPr>
          <w:rFonts w:ascii="Times New Roman" w:hAnsi="Times New Roman" w:cs="Times New Roman"/>
          <w:sz w:val="24"/>
          <w:szCs w:val="24"/>
        </w:rPr>
      </w:pPr>
      <w:r w:rsidRPr="00A525DE">
        <w:rPr>
          <w:rFonts w:ascii="Times New Roman" w:hAnsi="Times New Roman" w:cs="Times New Roman"/>
          <w:sz w:val="24"/>
          <w:szCs w:val="24"/>
        </w:rPr>
        <w:t xml:space="preserve">20 листопада 2020 р. за № 01-27/600 була надана відповідь, що з 09.11.2020 року всі навчальні заклади громади були переведені на дистанційну форму навчання в зв’язку з тим, що навколишні села нашої громади потрапили в червону зону, а в місті склалася напружена ситуація (рішення міської комісії ТЕБ та НС від 09.11.20 року, протокол №23). Згідно цього рішення з 09.11.20 по 13.11.20  відділом освіти проведено моніторинг стану захворюваності учнів і вчителів в навчальних закладах міста.  За результатом моніторингу, станом на 16.11.20 </w:t>
      </w:r>
      <w:r w:rsidRPr="00A525DE">
        <w:rPr>
          <w:rFonts w:ascii="Times New Roman" w:hAnsi="Times New Roman" w:cs="Times New Roman"/>
          <w:sz w:val="24"/>
          <w:szCs w:val="24"/>
        </w:rPr>
        <w:lastRenderedPageBreak/>
        <w:t xml:space="preserve">року в закладах освіти громади ситуація дозволяла розпочати очне навчання. В ОЗО «Ржищівський ліцей «Лідер» з 518 учнів- хворих 26, на самоізоляції - 9 та 39 учнів батьки яких не пустили до школи. Підтверджених хворих на Ковід не було.  Рішенням комісії від 16.11.2020 року, протокол № 24 відновлено навчання в навчальних закладах громади. Але, частина батьків учнів ОЗО «Ржищівський ліцей «Лідер» відмовляються відпускати дітей до ліцею, побоюючись захворювання на Ковід. Офіційних звернень від батьків та дирекції закладу не надходило. Заклад забезпечений всіма необхідними засобами, працівники дотримуються всіх необхідних протиепідемічних заходів згідно чинного законодавства. Офіційних повідомлень про підтвердження захворювання учнів на Ковід в заклад та відділ освіти не надходило. Вважаємо, що ситуація в закладі дозволяє учням відвідувати його. </w:t>
      </w:r>
    </w:p>
    <w:p w:rsidR="004819AF" w:rsidRDefault="004819AF" w:rsidP="004819AF">
      <w:pPr>
        <w:pStyle w:val="a3"/>
        <w:spacing w:line="20" w:lineRule="atLeast"/>
        <w:ind w:left="0"/>
        <w:jc w:val="both"/>
      </w:pPr>
    </w:p>
    <w:p w:rsidR="00A525DE" w:rsidRPr="00A525DE" w:rsidRDefault="00A525DE" w:rsidP="004819AF">
      <w:pPr>
        <w:pStyle w:val="a3"/>
        <w:spacing w:line="20" w:lineRule="atLeast"/>
        <w:ind w:left="0"/>
        <w:jc w:val="both"/>
      </w:pPr>
      <w:r w:rsidRPr="00A525DE">
        <w:t>18</w:t>
      </w:r>
      <w:r w:rsidR="004819AF">
        <w:t xml:space="preserve"> листопада</w:t>
      </w:r>
      <w:r w:rsidRPr="00A525DE">
        <w:t xml:space="preserve"> 2020 р. на «гарячу лінію» Київської обласної державної адміністрації (реєстраційий № РО-11600240) надійшов телефонний дзвінок від Романенко Н.І. з питанням про переведення  на дистанційну форму навчання учнів 8-Б класу ОЗО «Ржищівський ліцей «Лідер» зважаючи на велику кількість хворих учнів на Ковід. Відвідування учніми шкіл є недоцільним. Багато батьків учнів 8-Б класу бажає, щоб їх дітей перевели на дистанційну форму навчання найближчим часом.</w:t>
      </w:r>
    </w:p>
    <w:p w:rsidR="00A525DE" w:rsidRPr="00A525DE" w:rsidRDefault="00A525DE" w:rsidP="00A525DE">
      <w:pPr>
        <w:pStyle w:val="a3"/>
        <w:spacing w:line="20" w:lineRule="atLeast"/>
        <w:ind w:left="0"/>
        <w:jc w:val="both"/>
      </w:pPr>
      <w:r w:rsidRPr="00A525DE">
        <w:t xml:space="preserve"> </w:t>
      </w:r>
    </w:p>
    <w:p w:rsidR="00A525DE" w:rsidRPr="00A525DE" w:rsidRDefault="00A525DE" w:rsidP="00A525DE">
      <w:pPr>
        <w:spacing w:after="0" w:line="20" w:lineRule="atLeast"/>
        <w:jc w:val="both"/>
        <w:rPr>
          <w:rFonts w:ascii="Times New Roman" w:hAnsi="Times New Roman" w:cs="Times New Roman"/>
          <w:sz w:val="24"/>
          <w:szCs w:val="24"/>
        </w:rPr>
      </w:pPr>
      <w:r w:rsidRPr="00A525DE">
        <w:rPr>
          <w:rFonts w:ascii="Times New Roman" w:hAnsi="Times New Roman" w:cs="Times New Roman"/>
          <w:sz w:val="24"/>
          <w:szCs w:val="24"/>
        </w:rPr>
        <w:t xml:space="preserve">20 листопада 2020 р. за № 01-27/601 була надана відповідь, що з 09.11.2020 року всі навчальні заклади громади були переведені на дистанційну форму навчання в зв’язку з тим, що навколишні села нашої громади потрапили в червону зону, а в місті склалася напружена ситуація (рішення міської комісії ТЕБ та НС від 09.11.20 року , протокол №23). Згідно цього рішення з 09.11.20 по 13.11.20  відділом освіти проведено моніторинг стану захворюваності учнів і вчителів в навчальних закладах міста.  За результатом моніторингу, станом на 16.11.20 року в закладах освіти громади ситуація дозволяла розпочати очне навчання. В ОЗО «Ржищівський ліцей «Лідер» з 518 учнів- хворих 26, на самоізоляції -9 та 39 учнів батьки яких не пустили до школи. Підтверджених хворих на Ковід не було.  Рішенням комісії від 16.11.2020 року, протокол №24 відновлено навчання в навчальних закладах громади. Але, частина батьків учнів ОЗО «Ржищівський ліцей «Лідер» відмовляються відпускати дітей до ліцею, побоюючись захворювання на Ковід. Офіційних звернень від батьків та дирекції закладу не надходило. Заклад забезпечений всіма необхідними засобами, працівники дотримуються всіх необхідних протиепідемічних заходів згідно чинного законодавства. Офіційних повідомлень про підтвердження захворювання учнів на Ковід в заклад та відділ освіти не надходило. Вважаємо, що ситуація в закладі дозволяє учням відвідувати його. </w:t>
      </w:r>
    </w:p>
    <w:p w:rsidR="00A525DE" w:rsidRPr="00A525DE" w:rsidRDefault="00A525DE" w:rsidP="00A525DE">
      <w:pPr>
        <w:pStyle w:val="a3"/>
        <w:spacing w:line="20" w:lineRule="atLeast"/>
        <w:ind w:left="0"/>
        <w:jc w:val="both"/>
      </w:pPr>
    </w:p>
    <w:p w:rsidR="00A525DE" w:rsidRPr="008D5358" w:rsidRDefault="008D5358" w:rsidP="00A525DE">
      <w:pPr>
        <w:spacing w:after="0" w:line="20" w:lineRule="atLeast"/>
        <w:jc w:val="both"/>
        <w:rPr>
          <w:rFonts w:ascii="Times New Roman" w:hAnsi="Times New Roman" w:cs="Times New Roman"/>
          <w:b/>
          <w:i/>
          <w:sz w:val="24"/>
          <w:szCs w:val="24"/>
        </w:rPr>
      </w:pPr>
      <w:r w:rsidRPr="008D5358">
        <w:rPr>
          <w:rFonts w:ascii="Times New Roman" w:hAnsi="Times New Roman" w:cs="Times New Roman"/>
          <w:b/>
          <w:i/>
          <w:sz w:val="24"/>
          <w:szCs w:val="24"/>
        </w:rPr>
        <w:t>РЕКОМЕНДАЦІЇ:</w:t>
      </w:r>
    </w:p>
    <w:p w:rsidR="00F84A91" w:rsidRPr="00BC0FF8" w:rsidRDefault="00F84A91" w:rsidP="00F84A91">
      <w:pPr>
        <w:pStyle w:val="a4"/>
        <w:tabs>
          <w:tab w:val="num" w:pos="180"/>
          <w:tab w:val="left" w:pos="900"/>
        </w:tabs>
        <w:spacing w:line="20" w:lineRule="atLeast"/>
        <w:ind w:firstLine="0"/>
        <w:rPr>
          <w:sz w:val="24"/>
        </w:rPr>
      </w:pPr>
      <w:r>
        <w:rPr>
          <w:sz w:val="24"/>
        </w:rPr>
        <w:t xml:space="preserve">1. </w:t>
      </w:r>
      <w:r w:rsidRPr="00BC0FF8">
        <w:rPr>
          <w:sz w:val="24"/>
        </w:rPr>
        <w:t xml:space="preserve">Проаналізувати стан розгляду звернень громадян до закладу за </w:t>
      </w:r>
      <w:r>
        <w:rPr>
          <w:sz w:val="24"/>
        </w:rPr>
        <w:t xml:space="preserve">2020 </w:t>
      </w:r>
      <w:r w:rsidRPr="00BC0FF8">
        <w:rPr>
          <w:sz w:val="24"/>
        </w:rPr>
        <w:t>р</w:t>
      </w:r>
      <w:r>
        <w:rPr>
          <w:sz w:val="24"/>
        </w:rPr>
        <w:t>і</w:t>
      </w:r>
      <w:r w:rsidRPr="00BC0FF8">
        <w:rPr>
          <w:sz w:val="24"/>
        </w:rPr>
        <w:t>к</w:t>
      </w:r>
      <w:r>
        <w:rPr>
          <w:sz w:val="24"/>
        </w:rPr>
        <w:t>;</w:t>
      </w:r>
    </w:p>
    <w:p w:rsidR="00F84A91" w:rsidRPr="00BC0FF8" w:rsidRDefault="00F84A91" w:rsidP="00F84A91">
      <w:pPr>
        <w:tabs>
          <w:tab w:val="left" w:pos="284"/>
          <w:tab w:val="left" w:pos="42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BC0FF8">
        <w:rPr>
          <w:rFonts w:ascii="Times New Roman" w:hAnsi="Times New Roman" w:cs="Times New Roman"/>
          <w:sz w:val="24"/>
          <w:szCs w:val="24"/>
        </w:rPr>
        <w:t xml:space="preserve"> Забезпечити належну роз’яснювальну роботу з питан</w:t>
      </w:r>
      <w:r>
        <w:rPr>
          <w:rFonts w:ascii="Times New Roman" w:hAnsi="Times New Roman" w:cs="Times New Roman"/>
          <w:sz w:val="24"/>
          <w:szCs w:val="24"/>
        </w:rPr>
        <w:t>ь функціонування закладу освіти;</w:t>
      </w:r>
      <w:r w:rsidRPr="00BC0FF8">
        <w:rPr>
          <w:rFonts w:ascii="Times New Roman" w:hAnsi="Times New Roman" w:cs="Times New Roman"/>
          <w:sz w:val="24"/>
          <w:szCs w:val="24"/>
        </w:rPr>
        <w:t xml:space="preserve"> його фінансування, педагогічного навантаження та інших актуальних проблем діяльності.</w:t>
      </w:r>
    </w:p>
    <w:p w:rsidR="00F84A91" w:rsidRPr="00BC0FF8" w:rsidRDefault="00F84A91" w:rsidP="00F84A91">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sidRPr="00BC0FF8">
        <w:rPr>
          <w:rFonts w:ascii="Times New Roman" w:hAnsi="Times New Roman" w:cs="Times New Roman"/>
          <w:sz w:val="24"/>
          <w:szCs w:val="24"/>
        </w:rPr>
        <w:t xml:space="preserve">Підвищити персональну відповідальність за безумовне дотримання вимог щодо забезпечення реалізації та гарантування конституційного права </w:t>
      </w:r>
      <w:r w:rsidRPr="00BC0FF8">
        <w:rPr>
          <w:rFonts w:ascii="Times New Roman" w:hAnsi="Times New Roman" w:cs="Times New Roman"/>
          <w:color w:val="000000"/>
          <w:sz w:val="24"/>
          <w:szCs w:val="24"/>
        </w:rPr>
        <w:t>громадян</w:t>
      </w:r>
      <w:r w:rsidRPr="00BC0FF8">
        <w:rPr>
          <w:rFonts w:ascii="Times New Roman" w:hAnsi="Times New Roman" w:cs="Times New Roman"/>
          <w:sz w:val="24"/>
          <w:szCs w:val="24"/>
        </w:rPr>
        <w:t xml:space="preserve"> на звернення, </w:t>
      </w:r>
      <w:r w:rsidRPr="00BC0FF8">
        <w:rPr>
          <w:rFonts w:ascii="Times New Roman" w:hAnsi="Times New Roman" w:cs="Times New Roman"/>
          <w:color w:val="000000"/>
          <w:sz w:val="24"/>
          <w:szCs w:val="24"/>
        </w:rPr>
        <w:t>своєчасний та всебічний розгляд пропозицій, заяв і скарг, що надійшли на адресу закладу освіти</w:t>
      </w:r>
      <w:r>
        <w:rPr>
          <w:rFonts w:ascii="Times New Roman" w:hAnsi="Times New Roman" w:cs="Times New Roman"/>
          <w:sz w:val="24"/>
          <w:szCs w:val="24"/>
        </w:rPr>
        <w:t>;</w:t>
      </w:r>
    </w:p>
    <w:p w:rsidR="00F84A91" w:rsidRDefault="00F84A91" w:rsidP="00F84A91">
      <w:pPr>
        <w:tabs>
          <w:tab w:val="left" w:pos="720"/>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4. </w:t>
      </w:r>
      <w:r w:rsidRPr="00BC0FF8">
        <w:rPr>
          <w:rFonts w:ascii="Times New Roman" w:hAnsi="Times New Roman" w:cs="Times New Roman"/>
          <w:sz w:val="24"/>
          <w:szCs w:val="24"/>
        </w:rPr>
        <w:t xml:space="preserve">Ужити заходів щодо усунення причин і підстав для скарг батьків і працівників до </w:t>
      </w:r>
      <w:r>
        <w:rPr>
          <w:rFonts w:ascii="Times New Roman" w:hAnsi="Times New Roman" w:cs="Times New Roman"/>
          <w:sz w:val="24"/>
          <w:szCs w:val="24"/>
        </w:rPr>
        <w:t>заклад освіти.</w:t>
      </w:r>
    </w:p>
    <w:p w:rsidR="00F84A91" w:rsidRPr="00BC0FF8" w:rsidRDefault="002E10E8" w:rsidP="00F84A91">
      <w:pPr>
        <w:tabs>
          <w:tab w:val="left" w:pos="284"/>
          <w:tab w:val="left" w:pos="42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F84A91">
        <w:rPr>
          <w:rFonts w:ascii="Times New Roman" w:hAnsi="Times New Roman" w:cs="Times New Roman"/>
          <w:sz w:val="24"/>
          <w:szCs w:val="24"/>
        </w:rPr>
        <w:t>. П</w:t>
      </w:r>
      <w:r w:rsidR="00F84A91" w:rsidRPr="00BC0FF8">
        <w:rPr>
          <w:rFonts w:ascii="Times New Roman" w:hAnsi="Times New Roman" w:cs="Times New Roman"/>
          <w:sz w:val="24"/>
          <w:szCs w:val="24"/>
        </w:rPr>
        <w:t>осилити персональну відповідальність за своєчасний, повний, об’єктивний і кваліфікований розгляд письм</w:t>
      </w:r>
      <w:r w:rsidR="00F84A91">
        <w:rPr>
          <w:rFonts w:ascii="Times New Roman" w:hAnsi="Times New Roman" w:cs="Times New Roman"/>
          <w:sz w:val="24"/>
          <w:szCs w:val="24"/>
        </w:rPr>
        <w:t>ових та усних звернень громадян;</w:t>
      </w:r>
    </w:p>
    <w:p w:rsidR="00F84A91" w:rsidRDefault="002E10E8" w:rsidP="00F84A91">
      <w:pPr>
        <w:tabs>
          <w:tab w:val="left" w:pos="284"/>
          <w:tab w:val="left" w:pos="42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00F84A91" w:rsidRPr="00BC0FF8">
        <w:rPr>
          <w:rFonts w:ascii="Times New Roman" w:hAnsi="Times New Roman" w:cs="Times New Roman"/>
          <w:sz w:val="24"/>
          <w:szCs w:val="24"/>
        </w:rPr>
        <w:t>Проводити постійний моніторинг додержання законодавства з питань звернень громадян, виявляти причини, що їх породжують, та за результатами аналізу вносити в установленому порядку пропозиції щодо розв’язання найбільш актуальних проблем.</w:t>
      </w:r>
    </w:p>
    <w:p w:rsidR="009A004D" w:rsidRDefault="009A004D" w:rsidP="002E10E8">
      <w:pPr>
        <w:pStyle w:val="a3"/>
        <w:spacing w:line="20" w:lineRule="atLeast"/>
        <w:ind w:left="0"/>
        <w:jc w:val="both"/>
      </w:pPr>
    </w:p>
    <w:p w:rsidR="009A004D" w:rsidRDefault="009A004D" w:rsidP="002E10E8">
      <w:pPr>
        <w:pStyle w:val="a3"/>
        <w:spacing w:line="20" w:lineRule="atLeast"/>
        <w:ind w:left="0"/>
        <w:jc w:val="both"/>
      </w:pPr>
    </w:p>
    <w:p w:rsidR="009A004D" w:rsidRDefault="009A004D" w:rsidP="002E10E8">
      <w:pPr>
        <w:pStyle w:val="a3"/>
        <w:spacing w:line="20" w:lineRule="atLeast"/>
        <w:ind w:left="0"/>
        <w:jc w:val="both"/>
      </w:pPr>
    </w:p>
    <w:p w:rsidR="00A525DE" w:rsidRPr="00A525DE" w:rsidRDefault="002E10E8" w:rsidP="002E10E8">
      <w:pPr>
        <w:pStyle w:val="a3"/>
        <w:spacing w:line="20" w:lineRule="atLeast"/>
        <w:ind w:left="0"/>
        <w:jc w:val="both"/>
      </w:pPr>
      <w:bookmarkStart w:id="0" w:name="_GoBack"/>
      <w:bookmarkEnd w:id="0"/>
      <w:r>
        <w:t>І</w:t>
      </w:r>
      <w:r w:rsidRPr="008B3956">
        <w:t xml:space="preserve">нспектор з кадрів </w:t>
      </w:r>
      <w:r>
        <w:tab/>
      </w:r>
      <w:r>
        <w:tab/>
      </w:r>
      <w:r>
        <w:tab/>
      </w:r>
      <w:r>
        <w:tab/>
      </w:r>
      <w:r>
        <w:tab/>
      </w:r>
      <w:r>
        <w:tab/>
        <w:t xml:space="preserve"> Валентина ДРУЖИНІНА</w:t>
      </w:r>
    </w:p>
    <w:sectPr w:rsidR="00A525DE" w:rsidRPr="00A525DE" w:rsidSect="002E10E8">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0D56"/>
    <w:multiLevelType w:val="hybridMultilevel"/>
    <w:tmpl w:val="559A56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4016E9"/>
    <w:multiLevelType w:val="hybridMultilevel"/>
    <w:tmpl w:val="C876D910"/>
    <w:lvl w:ilvl="0" w:tplc="F4EEF82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D0B07"/>
    <w:rsid w:val="001667AC"/>
    <w:rsid w:val="002E10E8"/>
    <w:rsid w:val="0034749E"/>
    <w:rsid w:val="004819AF"/>
    <w:rsid w:val="005A6FA3"/>
    <w:rsid w:val="008D5358"/>
    <w:rsid w:val="009A004D"/>
    <w:rsid w:val="009A05F8"/>
    <w:rsid w:val="00A525DE"/>
    <w:rsid w:val="00F8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D6E6-1574-4589-9F59-A74A9A90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D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5DE"/>
    <w:pPr>
      <w:spacing w:after="0" w:line="240" w:lineRule="auto"/>
      <w:ind w:left="720"/>
      <w:contextualSpacing/>
    </w:pPr>
    <w:rPr>
      <w:rFonts w:ascii="Times New Roman" w:eastAsia="Calibri" w:hAnsi="Times New Roman" w:cs="Times New Roman"/>
      <w:sz w:val="24"/>
      <w:szCs w:val="24"/>
      <w:lang w:eastAsia="ru-RU"/>
    </w:rPr>
  </w:style>
  <w:style w:type="paragraph" w:styleId="a4">
    <w:name w:val="Body Text Indent"/>
    <w:basedOn w:val="a"/>
    <w:link w:val="a5"/>
    <w:rsid w:val="00F84A91"/>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F84A91"/>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2021-01-21T12:57:00Z</dcterms:created>
  <dcterms:modified xsi:type="dcterms:W3CDTF">2021-01-21T13:42:00Z</dcterms:modified>
</cp:coreProperties>
</file>