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48" w:rsidRDefault="00F15C48" w:rsidP="00F15C48">
      <w:pPr>
        <w:spacing w:after="0" w:line="240" w:lineRule="auto"/>
        <w:ind w:left="-567" w:firstLine="567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42"/>
          <w:szCs w:val="42"/>
          <w:lang w:val="uk-UA" w:eastAsia="ru-RU"/>
        </w:rPr>
      </w:pPr>
      <w:r w:rsidRPr="00E97B6D">
        <w:rPr>
          <w:rFonts w:ascii="Arial" w:eastAsia="Times New Roman" w:hAnsi="Arial" w:cs="Arial"/>
          <w:b/>
          <w:color w:val="000000"/>
          <w:kern w:val="36"/>
          <w:sz w:val="42"/>
          <w:szCs w:val="42"/>
          <w:lang w:val="uk-UA" w:eastAsia="ru-RU"/>
        </w:rPr>
        <w:t xml:space="preserve">Затверджено графік </w:t>
      </w:r>
    </w:p>
    <w:p w:rsidR="00F15C48" w:rsidRPr="00E97B6D" w:rsidRDefault="00F15C48" w:rsidP="00F15C48">
      <w:pPr>
        <w:spacing w:after="0" w:line="240" w:lineRule="auto"/>
        <w:ind w:left="-567" w:firstLine="567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42"/>
          <w:szCs w:val="42"/>
          <w:lang w:val="uk-UA" w:eastAsia="ru-RU"/>
        </w:rPr>
      </w:pPr>
      <w:r w:rsidRPr="00E97B6D">
        <w:rPr>
          <w:rFonts w:ascii="Arial" w:eastAsia="Times New Roman" w:hAnsi="Arial" w:cs="Arial"/>
          <w:b/>
          <w:color w:val="000000"/>
          <w:kern w:val="36"/>
          <w:sz w:val="42"/>
          <w:szCs w:val="42"/>
          <w:lang w:val="uk-UA" w:eastAsia="ru-RU"/>
        </w:rPr>
        <w:t>шкільних іспитів у 2015 році</w:t>
      </w:r>
      <w:bookmarkStart w:id="0" w:name="_GoBack"/>
      <w:bookmarkEnd w:id="0"/>
    </w:p>
    <w:p w:rsidR="00F15C48" w:rsidRPr="00BD41EC" w:rsidRDefault="00F15C48" w:rsidP="00F15C48">
      <w:pPr>
        <w:spacing w:after="0" w:line="240" w:lineRule="auto"/>
        <w:ind w:left="-567" w:firstLine="567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Міністерством освіти і науки підписано </w:t>
      </w:r>
      <w:hyperlink r:id="rId4" w:tgtFrame="_blank" w:tooltip="Про проведення державної підсумкової атестації учнів (вихованців) у системі загальної середньої освіти у 2014/2015 навчальному році" w:history="1">
        <w:r w:rsidRPr="00BD41EC">
          <w:rPr>
            <w:rFonts w:ascii="Arial" w:eastAsia="Times New Roman" w:hAnsi="Arial" w:cs="Arial"/>
            <w:color w:val="8C8282"/>
            <w:sz w:val="21"/>
            <w:szCs w:val="21"/>
            <w:lang w:val="uk-UA" w:eastAsia="ru-RU"/>
          </w:rPr>
          <w:t>наказ</w:t>
        </w:r>
      </w:hyperlink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про проведення державної підсумкової атестації учнів у системі загальної середньої освіти у 2014/15 навчальному році, яким визначено терміни проведення ДПА у 4-х, 9-х та 11-х класах, а також орієнтовні вимоги до змісту атестаційних завдань.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Згідно з наказом, у школах І ступеня державна підсумкова атестація буде проведена у період з 12 до 21 травня з трьох навчальних предметів: української мови, читання та математики.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Учні дев’ятих класів з 1 по 8 червня складуть три шкільних іспити: українську мову, математику та предмет за вибором навчального закладу.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proofErr w:type="spellStart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Одинадцятикласники</w:t>
      </w:r>
      <w:proofErr w:type="spellEnd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проходитимуть державну підсумкову атестацію у два етапи: 24 квітня у пунктах тестування відбудеться ДПА з української мови у формі </w:t>
      </w:r>
      <w:hyperlink r:id="rId5" w:tgtFrame="_blank" w:tooltip="Зовнішнє незалежне оцінювання" w:history="1">
        <w:r w:rsidRPr="00BD41EC">
          <w:rPr>
            <w:rFonts w:ascii="Arial" w:eastAsia="Times New Roman" w:hAnsi="Arial" w:cs="Arial"/>
            <w:color w:val="8C8282"/>
            <w:sz w:val="21"/>
            <w:szCs w:val="21"/>
            <w:lang w:val="uk-UA" w:eastAsia="ru-RU"/>
          </w:rPr>
          <w:t>ЗНО</w:t>
        </w:r>
      </w:hyperlink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 Другий етап підсумкової атестації відбудеться у період з 22 по 28 травня, в цей час випускники шкіл складуть іспити ще з двох навчальних предметів - математики або історії України та предмета за вибором учнів.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 xml:space="preserve">У 2015 році державна підсумкова атестація школярів буде проведена відповідно до </w:t>
      </w:r>
      <w:hyperlink r:id="rId6" w:tgtFrame="_blank" w:tooltip="Положення про державну підсумкову атестацію учнів (вихованців) у системі загальної середньої освіти" w:history="1">
        <w:r w:rsidRPr="00BD41EC">
          <w:rPr>
            <w:rFonts w:ascii="Arial" w:eastAsia="Times New Roman" w:hAnsi="Arial" w:cs="Arial"/>
            <w:color w:val="8C8282"/>
            <w:sz w:val="21"/>
            <w:szCs w:val="21"/>
            <w:lang w:val="uk-UA" w:eastAsia="ru-RU"/>
          </w:rPr>
          <w:t>нового Положення про державну підсумкову атестацію учнів у системі загальної середньої освіти</w:t>
        </w:r>
      </w:hyperlink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 xml:space="preserve">Атестація буде проведена у письмовій формі. Завдання для проведення атестації укладатимуться учителями відповідного фаху та затверджуватимуться керівником навчального закладу. Виключенням стане атестація </w:t>
      </w:r>
      <w:proofErr w:type="spellStart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одинадцятикласників</w:t>
      </w:r>
      <w:proofErr w:type="spellEnd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з української мови, яка відбудеться у формі ЗНО, а завдання, відповідно, укладатимуться Українським центром оцінювання якості освіти.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Усі завдання ДПА мають відповідати державним вимогам до рівня загальноосвітньої підготовки учнів, визначеним навчальними програмами.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Результати ЗНО з української мови учнів 11-х класів будуть надіслані навчальним закладам Українським центром оцінювання якості освіти, після чого вони будуть зараховані, як результати підсумкової атестації.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У Міністерстві освіти і науки зазначають, що учні 11-го класу матимуть право вибору складання іспиту з історії або математики. Частина учнів класу може обрати історію, а інша - математику. Щодо предметів за вибором в 11-му класі, то кожен учень зможе обрати будь-який предмет, винесений на атестацію.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У школах, класах або групах з поглибленим вивченням предметів, спеціалізованих навчальних закладах, ліцеях, гімназіях, колегіумах таким предметом за вибором може бути той, що вивчався поглиблено.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Випускники з населених пунктів Донецької та Луганської областей, що тимчасово неконтрольовані державною владою, а також з АР Крим і м. Севастополь, які встигли зареєструватися на ЗНО до 20 лютого, проходитимуть атестацію з української мови і літератури у формі ЗНО - 24 квітня.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Інші випускники з тимчасово неконтрольованих територій можуть реєструватися для проходження ЗНО до 20 квітня. У такому випадку вони проходитимуть атестацію у формі ЗНО з української мови і літератури – 9 червня, а ЗНО з усіх інших предметів – за розкладом основної сесії (з 3 по 26 червня). Якщо з поважних причин випускник не зможе з’явитися 9 червня на тестування з української мови та літератури, він матиме можливість пройти атестацію у формі ЗНО з цього предмета 27 червня 2015 року.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 xml:space="preserve">Результати державної підсумкової атестації будуть виставлені у додатки до </w:t>
      </w:r>
      <w:proofErr w:type="spellStart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свідоцтв</w:t>
      </w:r>
      <w:proofErr w:type="spellEnd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про базову загальну середню освіту та до атестатів про повну загальну середню освіту, а також враховуватимуться при визначенні середнього </w:t>
      </w:r>
      <w:proofErr w:type="spellStart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бала</w:t>
      </w:r>
      <w:proofErr w:type="spellEnd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атестата.</w:t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 xml:space="preserve">Випускникам шкіл, які отримали міжнародний сертифікат або диплом </w:t>
      </w:r>
      <w:proofErr w:type="spellStart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мовного</w:t>
      </w:r>
      <w:proofErr w:type="spellEnd"/>
      <w:r w:rsidRPr="00BD41EC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іспиту у цьому навчальному році, результати відповідних іспитів будуть зараховані як підсумкова атестація. У такому випадку у додаток до атестата про повну середню освіту буде виставлена атестаційна оцінка 12 балів.</w:t>
      </w:r>
    </w:p>
    <w:p w:rsidR="002C32E1" w:rsidRPr="00F15C48" w:rsidRDefault="002C32E1" w:rsidP="00F15C48">
      <w:pPr>
        <w:spacing w:after="0" w:line="240" w:lineRule="auto"/>
        <w:ind w:left="-567" w:firstLine="567"/>
        <w:rPr>
          <w:lang w:val="uk-UA"/>
        </w:rPr>
      </w:pPr>
    </w:p>
    <w:sectPr w:rsidR="002C32E1" w:rsidRPr="00F15C48" w:rsidSect="00F15C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6D"/>
    <w:rsid w:val="002C32E1"/>
    <w:rsid w:val="00E7576D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A8F9-127D-4C54-9390-630926B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46106/" TargetMode="External"/><Relationship Id="rId5" Type="http://schemas.openxmlformats.org/officeDocument/2006/relationships/hyperlink" Target="http://osvita.ua/test/" TargetMode="External"/><Relationship Id="rId4" Type="http://schemas.openxmlformats.org/officeDocument/2006/relationships/hyperlink" Target="http://osvita.ua/legislation/Ser_osv/46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2015-03-20T07:17:00Z</dcterms:created>
  <dcterms:modified xsi:type="dcterms:W3CDTF">2015-03-20T07:20:00Z</dcterms:modified>
</cp:coreProperties>
</file>